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2212" w14:textId="77777777" w:rsidR="008A59EA" w:rsidRDefault="00000000">
      <w:pPr>
        <w:spacing w:after="80"/>
      </w:pPr>
      <w:r>
        <w:rPr>
          <w:b/>
          <w:bCs/>
          <w:color w:val="808080"/>
          <w:sz w:val="18"/>
          <w:szCs w:val="18"/>
        </w:rPr>
        <w:t>COMPANY BACKGROUNDER</w:t>
      </w:r>
    </w:p>
    <w:p w14:paraId="599300AD" w14:textId="77777777" w:rsidR="008A59EA" w:rsidRDefault="00000000">
      <w:pPr>
        <w:pStyle w:val="Heading1"/>
      </w:pPr>
      <w:r>
        <w:t>BIS Computer Solutions</w:t>
      </w:r>
    </w:p>
    <w:p w14:paraId="778DDB84" w14:textId="77777777" w:rsidR="008A59EA" w:rsidRDefault="00000000">
      <w:pPr>
        <w:spacing w:after="320"/>
      </w:pPr>
      <w:r>
        <w:rPr>
          <w:i/>
          <w:iCs/>
          <w:color w:val="595959"/>
          <w:sz w:val="24"/>
          <w:szCs w:val="24"/>
        </w:rPr>
        <w:t>Fifty-Plus Years of Enterprise Software and IT Services</w:t>
      </w:r>
    </w:p>
    <w:p w14:paraId="182B3BA9" w14:textId="77777777" w:rsidR="008A59EA" w:rsidRDefault="00000000">
      <w:pPr>
        <w:pStyle w:val="Heading2"/>
      </w:pPr>
      <w:r>
        <w:t>Fast Facts</w:t>
      </w:r>
    </w:p>
    <w:p w14:paraId="4D9C7AAA" w14:textId="77777777" w:rsidR="008A59EA" w:rsidRDefault="00000000">
      <w:pPr>
        <w:spacing w:after="200" w:line="276" w:lineRule="auto"/>
      </w:pPr>
      <w:r>
        <w:rPr>
          <w:b/>
          <w:bCs/>
        </w:rPr>
        <w:t xml:space="preserve">Founded: </w:t>
      </w:r>
      <w:r>
        <w:t>1971, Los Angeles, California</w:t>
      </w:r>
    </w:p>
    <w:p w14:paraId="071AB569" w14:textId="77777777" w:rsidR="008A59EA" w:rsidRDefault="00000000">
      <w:pPr>
        <w:spacing w:after="200" w:line="276" w:lineRule="auto"/>
      </w:pPr>
      <w:r>
        <w:rPr>
          <w:b/>
          <w:bCs/>
        </w:rPr>
        <w:t xml:space="preserve">Founder &amp; CEO: </w:t>
      </w:r>
      <w:r>
        <w:t>Miro Macho</w:t>
      </w:r>
    </w:p>
    <w:p w14:paraId="26AE34F8" w14:textId="77777777" w:rsidR="008A59EA" w:rsidRDefault="00000000">
      <w:pPr>
        <w:spacing w:after="200" w:line="276" w:lineRule="auto"/>
      </w:pPr>
      <w:r>
        <w:rPr>
          <w:b/>
          <w:bCs/>
        </w:rPr>
        <w:t xml:space="preserve">Division President: </w:t>
      </w:r>
      <w:r>
        <w:t>Michael Macho</w:t>
      </w:r>
    </w:p>
    <w:p w14:paraId="0432CDF0" w14:textId="77777777" w:rsidR="008A59EA" w:rsidRDefault="00000000">
      <w:pPr>
        <w:spacing w:after="200" w:line="276" w:lineRule="auto"/>
      </w:pPr>
      <w:r>
        <w:rPr>
          <w:b/>
          <w:bCs/>
        </w:rPr>
        <w:t xml:space="preserve">Headquarters: </w:t>
      </w:r>
      <w:r>
        <w:t>3439 Ocean View Blvd., Glendale, CA 91208</w:t>
      </w:r>
    </w:p>
    <w:p w14:paraId="2C131A60" w14:textId="77777777" w:rsidR="008A59EA" w:rsidRDefault="00000000">
      <w:pPr>
        <w:spacing w:after="200" w:line="276" w:lineRule="auto"/>
      </w:pPr>
      <w:r>
        <w:rPr>
          <w:b/>
          <w:bCs/>
        </w:rPr>
        <w:t xml:space="preserve">Clients served: </w:t>
      </w:r>
      <w:r>
        <w:t>3,000+ across more than five decades</w:t>
      </w:r>
    </w:p>
    <w:p w14:paraId="15EAC4E9" w14:textId="77777777" w:rsidR="008A59EA" w:rsidRDefault="00000000">
      <w:pPr>
        <w:spacing w:after="200" w:line="276" w:lineRule="auto"/>
      </w:pPr>
      <w:r>
        <w:rPr>
          <w:b/>
          <w:bCs/>
        </w:rPr>
        <w:t xml:space="preserve">Website: </w:t>
      </w:r>
      <w:r>
        <w:t>biscomputer.com</w:t>
      </w:r>
    </w:p>
    <w:p w14:paraId="6A90E4DA" w14:textId="77777777" w:rsidR="008A59EA" w:rsidRDefault="00000000">
      <w:pPr>
        <w:spacing w:after="200" w:line="276" w:lineRule="auto"/>
      </w:pPr>
      <w:r>
        <w:rPr>
          <w:b/>
          <w:bCs/>
        </w:rPr>
        <w:t xml:space="preserve">Phone: </w:t>
      </w:r>
      <w:r>
        <w:t>(800) 929-5586 / (818) 248-5023</w:t>
      </w:r>
    </w:p>
    <w:p w14:paraId="53A8609A" w14:textId="77777777" w:rsidR="008A59EA" w:rsidRDefault="00000000">
      <w:pPr>
        <w:pStyle w:val="Heading2"/>
      </w:pPr>
      <w:r>
        <w:t>Overview</w:t>
      </w:r>
    </w:p>
    <w:p w14:paraId="7D8ED2E0" w14:textId="77777777" w:rsidR="008A59EA" w:rsidRDefault="00000000">
      <w:pPr>
        <w:spacing w:after="200" w:line="276" w:lineRule="auto"/>
      </w:pPr>
      <w:r>
        <w:t>BIS Computer Solutions is an independent enterprise software and IT services firm founded in Los Angeles in 1971 by Miro Macho, who continues to lead the company today as Chief Executive Officer. Over five decades of continuous operation, BIS has evolved from a mainframe-era application software supplier into a full-service provider of proprietary ERP platforms, mobile applications, managed IT, cybersecurity, and cloud services — serving more than 3,000 clients across wholesale distribution, retail, logistics, manufacturing, transportation, pet services, jewelry, real estate, and U.S. government markets.</w:t>
      </w:r>
    </w:p>
    <w:p w14:paraId="6B3CE0E5" w14:textId="77777777" w:rsidR="008A59EA" w:rsidRDefault="00000000">
      <w:pPr>
        <w:spacing w:after="200" w:line="276" w:lineRule="auto"/>
      </w:pPr>
      <w:r>
        <w:t>The company is headquartered in Glendale, California, and remains independently owned. Second-generation leadership is represented by Division President Michael Macho, who oversees client relationships, enterprise software delivery, and the company’s engagement with the broader IT channel community.</w:t>
      </w:r>
    </w:p>
    <w:p w14:paraId="198CA542" w14:textId="77777777" w:rsidR="008A59EA" w:rsidRDefault="00000000">
      <w:pPr>
        <w:pStyle w:val="Heading2"/>
      </w:pPr>
      <w:r>
        <w:t>Five Decades of Evolution</w:t>
      </w:r>
    </w:p>
    <w:p w14:paraId="43AC9664" w14:textId="77777777" w:rsidR="008A59EA" w:rsidRDefault="00000000">
      <w:pPr>
        <w:pStyle w:val="Heading3"/>
      </w:pPr>
      <w:r>
        <w:t>1970s — Origins</w:t>
      </w:r>
    </w:p>
    <w:p w14:paraId="4F1243C2" w14:textId="77777777" w:rsidR="008A59EA" w:rsidRDefault="00000000">
      <w:pPr>
        <w:spacing w:after="200" w:line="276" w:lineRule="auto"/>
      </w:pPr>
      <w:r>
        <w:t>BIS launched in 1971, serving the general business community as a supplier of computer hardware and application software running on mainframes and terminals. The company quickly developed vertical-market specializations, including information management systems for film production and distribution, specialty retail chains, agricultural production and distribution, and retail jewelry outlets.</w:t>
      </w:r>
    </w:p>
    <w:p w14:paraId="0ABE439E" w14:textId="77777777" w:rsidR="008A59EA" w:rsidRDefault="00000000">
      <w:pPr>
        <w:pStyle w:val="Heading3"/>
      </w:pPr>
      <w:r>
        <w:t>1980 — A Defining Acquisition: Birth of CJIS</w:t>
      </w:r>
    </w:p>
    <w:p w14:paraId="4034CB95" w14:textId="77777777" w:rsidR="008A59EA" w:rsidRDefault="00000000">
      <w:pPr>
        <w:spacing w:after="200" w:line="276" w:lineRule="auto"/>
      </w:pPr>
      <w:r>
        <w:t xml:space="preserve">In 1980, BIS acquired a company specializing in government services and used that foundation to develop the first fully integrated Criminal Justice Information System (CJIS) — a single </w:t>
      </w:r>
      <w:r>
        <w:lastRenderedPageBreak/>
        <w:t>platform unifying police departments, jails, courts, EMS, and fire departments. At the time, these agencies operated on disconnected systems with no shared visibility into the same incident, person, or case. BIS’s integrated approach changed that, and the resulting product line became one of the most extensive criminal justice information management solutions in the market — spanning law enforcement, corrections, and courts.</w:t>
      </w:r>
    </w:p>
    <w:p w14:paraId="4472DC09" w14:textId="77777777" w:rsidR="008A59EA" w:rsidRDefault="00000000">
      <w:pPr>
        <w:pStyle w:val="Heading3"/>
      </w:pPr>
      <w:r>
        <w:t>1990s — The Move to Graphical Computing</w:t>
      </w:r>
    </w:p>
    <w:p w14:paraId="057014FF" w14:textId="77777777" w:rsidR="008A59EA" w:rsidRDefault="00000000">
      <w:pPr>
        <w:spacing w:after="200" w:line="276" w:lineRule="auto"/>
      </w:pPr>
      <w:r>
        <w:t>As computing shifted in the 1990s, BIS re-engineered its core software for graphical user interfaces, bringing point-and-click navigation, intuitive displays, and user-friendly workflows to customers who had spent years on character-based terminals.</w:t>
      </w:r>
    </w:p>
    <w:p w14:paraId="37E2384E" w14:textId="77777777" w:rsidR="008A59EA" w:rsidRDefault="00000000">
      <w:pPr>
        <w:pStyle w:val="Heading3"/>
      </w:pPr>
      <w:r>
        <w:t>2000s — Open Architecture, Oracle, and the Mobile Division</w:t>
      </w:r>
    </w:p>
    <w:p w14:paraId="7C96CE9E" w14:textId="77777777" w:rsidR="008A59EA" w:rsidRDefault="00000000">
      <w:pPr>
        <w:spacing w:after="200" w:line="276" w:lineRule="auto"/>
      </w:pPr>
      <w:r>
        <w:t>With the turn of the millennium, BIS adopted open architecture and modern platforms, building scalable solutions on top of Oracle database technology. The company formalized a long-term platinum partnership with Oracle that continues today.</w:t>
      </w:r>
    </w:p>
    <w:p w14:paraId="40816BC6" w14:textId="77777777" w:rsidR="008A59EA" w:rsidRDefault="00000000">
      <w:pPr>
        <w:spacing w:after="200" w:line="276" w:lineRule="auto"/>
      </w:pPr>
      <w:r>
        <w:t>In 2004, with mobile technology still in its infancy, BIS recognized that handheld computing would reshape every industry it served. The company recruited Michael Macho — graduating college and fresh off his work at NASA’s Jet Propulsion Laboratory — to launch and lead a dedicated Mobile Division. Working in the era of Pocket PC, Palm OS, and BlackBerry, the new division built a portfolio of standalone mobile applications and field-service tools that would later carry forward into the iPhone and Android era, with barcode scanning capabilities for warehousing, retail, and field operations.</w:t>
      </w:r>
    </w:p>
    <w:p w14:paraId="401065D1" w14:textId="77777777" w:rsidR="008A59EA" w:rsidRDefault="00000000">
      <w:pPr>
        <w:spacing w:after="200" w:line="276" w:lineRule="auto"/>
      </w:pPr>
      <w:r>
        <w:t xml:space="preserve">In 2005, BIS extended its vertical-software heritage into a new industry with the launch of PCS — the first software application ever designed specifically for the pet cremation industry. PCS is today the market leader in its </w:t>
      </w:r>
      <w:proofErr w:type="gramStart"/>
      <w:r>
        <w:t>space, and</w:t>
      </w:r>
      <w:proofErr w:type="gramEnd"/>
      <w:r>
        <w:t xml:space="preserve"> remains a foundational product in the BIS portfolio.</w:t>
      </w:r>
    </w:p>
    <w:p w14:paraId="501EE96D" w14:textId="77777777" w:rsidR="008A59EA" w:rsidRDefault="00000000">
      <w:pPr>
        <w:pStyle w:val="Heading3"/>
      </w:pPr>
      <w:r>
        <w:t xml:space="preserve">2010 — </w:t>
      </w:r>
      <w:proofErr w:type="spellStart"/>
      <w:r>
        <w:t>ResultWorx</w:t>
      </w:r>
      <w:proofErr w:type="spellEnd"/>
      <w:r>
        <w:t xml:space="preserve"> Acquisition: Building the MSP Practice</w:t>
      </w:r>
    </w:p>
    <w:p w14:paraId="4CEDE705" w14:textId="77777777" w:rsidR="008A59EA" w:rsidRDefault="00000000">
      <w:pPr>
        <w:spacing w:after="200" w:line="276" w:lineRule="auto"/>
      </w:pPr>
      <w:r>
        <w:t xml:space="preserve">In 2010, BIS acquired </w:t>
      </w:r>
      <w:proofErr w:type="spellStart"/>
      <w:r>
        <w:t>ResultWorx</w:t>
      </w:r>
      <w:proofErr w:type="spellEnd"/>
      <w:r>
        <w:t xml:space="preserve"> Technology Group to accelerate its IT and network infrastructure capabilities and to formally launch its managed services provider (MSP) practice. The acquisition expanded BIS beyond application software into a full IT services firm — addressing hardware, communications, infrastructure, cybersecurity, and 24/7 support under a single end-to-end delivery model. It also positioned BIS to serve clients who needed more than software: a long-term technology partner.</w:t>
      </w:r>
    </w:p>
    <w:p w14:paraId="5DC47E49" w14:textId="77777777" w:rsidR="008A59EA" w:rsidRDefault="00000000">
      <w:pPr>
        <w:pStyle w:val="Heading3"/>
      </w:pPr>
      <w:r>
        <w:t>2020s — Cloud, Cybersecurity, and AI</w:t>
      </w:r>
    </w:p>
    <w:p w14:paraId="562D9DB2" w14:textId="77777777" w:rsidR="008A59EA" w:rsidRDefault="00000000">
      <w:pPr>
        <w:spacing w:after="200" w:line="276" w:lineRule="auto"/>
      </w:pPr>
      <w:r>
        <w:t>Today, BIS delivers an expanded portfolio that includes cloud ERP, cybersecurity, disaster recovery, AI-driven analytics, and compliance-focused solutions for regulated industries. The company maintains active compliance capabilities across CJIS (criminal justice), HIPAA (healthcare), and FDA (life sciences) standards, and continues to invest in proprietary product lines alongside its services practice.</w:t>
      </w:r>
    </w:p>
    <w:p w14:paraId="441B9F3A" w14:textId="77777777" w:rsidR="00AB35F9" w:rsidRDefault="00AB35F9">
      <w:pPr>
        <w:pStyle w:val="Heading2"/>
      </w:pPr>
    </w:p>
    <w:p w14:paraId="2F079413" w14:textId="612E3106" w:rsidR="008A59EA" w:rsidRDefault="00000000">
      <w:pPr>
        <w:pStyle w:val="Heading2"/>
      </w:pPr>
      <w:r>
        <w:lastRenderedPageBreak/>
        <w:t>Company Structure</w:t>
      </w:r>
    </w:p>
    <w:p w14:paraId="50C871A5" w14:textId="77777777" w:rsidR="008A59EA" w:rsidRDefault="00000000">
      <w:pPr>
        <w:spacing w:after="200" w:line="276" w:lineRule="auto"/>
      </w:pPr>
      <w:r>
        <w:t>BIS Computer Solutions is organized into four operating divisions, each with its own focus, customer base, and product portfolio:</w:t>
      </w:r>
    </w:p>
    <w:p w14:paraId="34BCB17E" w14:textId="77777777" w:rsidR="008A59EA" w:rsidRDefault="00000000">
      <w:pPr>
        <w:pStyle w:val="Heading3"/>
      </w:pPr>
      <w:r>
        <w:t>Commercial Division</w:t>
      </w:r>
    </w:p>
    <w:p w14:paraId="45F1ED7D" w14:textId="77777777" w:rsidR="008A59EA" w:rsidRDefault="00000000">
      <w:pPr>
        <w:spacing w:after="200" w:line="276" w:lineRule="auto"/>
      </w:pPr>
      <w:r>
        <w:t>Focuses on enterprise resource planning (ERP), inventory management, and warehouse applications for high-volume wholesale distributors and related businesses. Anchored by the BIS DIST flagship ERP platform.</w:t>
      </w:r>
    </w:p>
    <w:p w14:paraId="6D30AF85" w14:textId="77777777" w:rsidR="008A59EA" w:rsidRDefault="00000000">
      <w:pPr>
        <w:pStyle w:val="Heading3"/>
      </w:pPr>
      <w:r>
        <w:t>Mobile Division</w:t>
      </w:r>
    </w:p>
    <w:p w14:paraId="7FCA7CB8" w14:textId="77777777" w:rsidR="008A59EA" w:rsidRDefault="00000000">
      <w:pPr>
        <w:spacing w:after="200" w:line="276" w:lineRule="auto"/>
      </w:pPr>
      <w:r>
        <w:t>Develops mobile applications for iOS and Android — both standalone consumer and operational apps, and apps integrated directly into BIS’s enterprise platforms. Capabilities include barcode scanning, document automation, field-service workflows, and warehouse management. Founded in 2004 and led from inception by Michael Macho.</w:t>
      </w:r>
    </w:p>
    <w:p w14:paraId="161FA558" w14:textId="77777777" w:rsidR="008A59EA" w:rsidRDefault="00000000">
      <w:pPr>
        <w:pStyle w:val="Heading3"/>
      </w:pPr>
      <w:r>
        <w:t>Government Services Division</w:t>
      </w:r>
    </w:p>
    <w:p w14:paraId="5716D63E" w14:textId="77777777" w:rsidR="008A59EA" w:rsidRDefault="00000000">
      <w:pPr>
        <w:spacing w:after="200" w:line="276" w:lineRule="auto"/>
      </w:pPr>
      <w:r>
        <w:t>Built on the 1980 CJIS foundation, this division serves law enforcement, corrections, courts, EMS, fire departments, and other public-sector agencies with integrated information management solutions designed to meet CJIS, HIPAA, FDA, and related compliance standards.</w:t>
      </w:r>
    </w:p>
    <w:p w14:paraId="2225E7FC" w14:textId="77777777" w:rsidR="008A59EA" w:rsidRDefault="00000000">
      <w:pPr>
        <w:pStyle w:val="Heading3"/>
      </w:pPr>
      <w:r>
        <w:t>IT / Network MSP Division</w:t>
      </w:r>
    </w:p>
    <w:p w14:paraId="234171C2" w14:textId="77777777" w:rsidR="008A59EA" w:rsidRDefault="00000000">
      <w:pPr>
        <w:spacing w:after="200" w:line="276" w:lineRule="auto"/>
      </w:pPr>
      <w:r>
        <w:t xml:space="preserve">Established through the 2010 acquisition of </w:t>
      </w:r>
      <w:proofErr w:type="spellStart"/>
      <w:r>
        <w:t>ResultWorx</w:t>
      </w:r>
      <w:proofErr w:type="spellEnd"/>
      <w:r>
        <w:t xml:space="preserve"> Technology Group, this division delivers managed IT services, cybersecurity, cloud, disaster recovery, network design, and break-fix support for businesses across industries — operating under both managed (MSP) and on-demand engagement models.</w:t>
      </w:r>
    </w:p>
    <w:p w14:paraId="20B5F6B2" w14:textId="77777777" w:rsidR="008A59EA" w:rsidRDefault="00000000">
      <w:pPr>
        <w:pStyle w:val="Heading2"/>
      </w:pPr>
      <w:r>
        <w:t>Flagship Products</w:t>
      </w:r>
    </w:p>
    <w:p w14:paraId="7FC5CE9F" w14:textId="77777777" w:rsidR="008A59EA" w:rsidRDefault="00000000">
      <w:pPr>
        <w:spacing w:after="200" w:line="276" w:lineRule="auto"/>
      </w:pPr>
      <w:r>
        <w:rPr>
          <w:b/>
          <w:bCs/>
        </w:rPr>
        <w:t xml:space="preserve">BIS DIST — </w:t>
      </w:r>
      <w:r>
        <w:t>The company’s flagship ERP platform, purpose-built for high-volume wholesale distributors. Integrates inventory, accounting, purchasing, order management, and warehouse workflows into a single system, eliminating manual processes and supporting multi-location, multi-entity operations.</w:t>
      </w:r>
    </w:p>
    <w:p w14:paraId="6294A04C" w14:textId="77777777" w:rsidR="008A59EA" w:rsidRDefault="00000000">
      <w:pPr>
        <w:spacing w:after="200" w:line="276" w:lineRule="auto"/>
      </w:pPr>
      <w:r>
        <w:rPr>
          <w:b/>
          <w:bCs/>
        </w:rPr>
        <w:t xml:space="preserve">Load-Logix — </w:t>
      </w:r>
      <w:r>
        <w:t>An Oracle-powered transportation management system for carriers and logistics brokers. Automates load entry, payroll and invoicing, communication, and real-time load tracking; includes a truck-board mapping feature for identifying return loads and reducing empty miles.</w:t>
      </w:r>
    </w:p>
    <w:p w14:paraId="7AD66B15" w14:textId="77777777" w:rsidR="008A59EA" w:rsidRDefault="00000000">
      <w:pPr>
        <w:spacing w:after="200" w:line="276" w:lineRule="auto"/>
      </w:pPr>
      <w:r>
        <w:rPr>
          <w:b/>
          <w:bCs/>
        </w:rPr>
        <w:t xml:space="preserve">Mobile BIS — </w:t>
      </w:r>
      <w:r>
        <w:t>The company’s mobile application division, developing iOS and Android applications for warehouse, retail, and service environments, with barcode scanning, document automation, and field-service capabilities.</w:t>
      </w:r>
    </w:p>
    <w:p w14:paraId="0ED6FEEA" w14:textId="77777777" w:rsidR="008A59EA" w:rsidRDefault="00000000">
      <w:pPr>
        <w:spacing w:after="200" w:line="276" w:lineRule="auto"/>
      </w:pPr>
      <w:r>
        <w:rPr>
          <w:b/>
          <w:bCs/>
        </w:rPr>
        <w:t xml:space="preserve">PCS (Pet Cremation Software) — </w:t>
      </w:r>
      <w:r>
        <w:t>Launched in 2005 as the first software application designed specifically for the pet cremation industry. PCS is today the market leader in its space, supporting pet cremation, pet aftercare, and veterinary operations with industry-specific workflows, tracking, and compliance tools.</w:t>
      </w:r>
    </w:p>
    <w:p w14:paraId="68FE1B44" w14:textId="77777777" w:rsidR="008A59EA" w:rsidRDefault="00000000">
      <w:pPr>
        <w:spacing w:after="200" w:line="276" w:lineRule="auto"/>
      </w:pPr>
      <w:r>
        <w:rPr>
          <w:b/>
          <w:bCs/>
        </w:rPr>
        <w:lastRenderedPageBreak/>
        <w:t xml:space="preserve">CJIS Suite — </w:t>
      </w:r>
      <w:r>
        <w:t>The criminal justice information management product line that grew out of the 1980 government services acquisition. Spans law enforcement, corrections, courts, EMS, and fire departments with an integrated, single-platform approach.</w:t>
      </w:r>
    </w:p>
    <w:p w14:paraId="7768EBBF" w14:textId="77777777" w:rsidR="008A59EA" w:rsidRDefault="00000000">
      <w:pPr>
        <w:pStyle w:val="Heading2"/>
      </w:pPr>
      <w:r>
        <w:t>Industries Served</w:t>
      </w:r>
    </w:p>
    <w:p w14:paraId="0F28FBBF" w14:textId="77777777" w:rsidR="008A59EA" w:rsidRDefault="00000000">
      <w:pPr>
        <w:spacing w:after="200" w:line="276" w:lineRule="auto"/>
      </w:pPr>
      <w:r>
        <w:t>Wholesale distribution, retail, logistics and transportation, manufacturing, real estate, pet services (including veterinary and pet aftercare), jewelry, party rentals, and U.S. government and criminal justice agencies.</w:t>
      </w:r>
    </w:p>
    <w:p w14:paraId="324E7D85" w14:textId="77777777" w:rsidR="008A59EA" w:rsidRDefault="00000000">
      <w:pPr>
        <w:pStyle w:val="Heading2"/>
      </w:pPr>
      <w:r>
        <w:t>Technology Partners</w:t>
      </w:r>
    </w:p>
    <w:p w14:paraId="08321476" w14:textId="77777777" w:rsidR="008A59EA" w:rsidRDefault="00000000">
      <w:pPr>
        <w:spacing w:after="200" w:line="276" w:lineRule="auto"/>
      </w:pPr>
      <w:r>
        <w:t xml:space="preserve">Oracle (platinum partner), Microsoft, IBM, HP, Lenovo, Apple, Red Hat, OpenText, Cisco, Intel, WatchGuard, and </w:t>
      </w:r>
      <w:proofErr w:type="spellStart"/>
      <w:r>
        <w:t>Appriver</w:t>
      </w:r>
      <w:proofErr w:type="spellEnd"/>
      <w:r>
        <w:t>, among others.</w:t>
      </w:r>
    </w:p>
    <w:p w14:paraId="0447AEBD" w14:textId="77777777" w:rsidR="008A59EA" w:rsidRDefault="00000000">
      <w:pPr>
        <w:pStyle w:val="Heading2"/>
      </w:pPr>
      <w:r>
        <w:t>The BIS Approach</w:t>
      </w:r>
    </w:p>
    <w:p w14:paraId="4D074128" w14:textId="77777777" w:rsidR="008A59EA" w:rsidRDefault="00000000">
      <w:pPr>
        <w:spacing w:after="200" w:line="276" w:lineRule="auto"/>
      </w:pPr>
      <w:r>
        <w:t xml:space="preserve">The company has articulated its operating philosophy as a combination of four elements: customization, automation, human energy, and unparalleled service support. A point of pride: a meaningful share of BIS’s earliest clients </w:t>
      </w:r>
      <w:proofErr w:type="gramStart"/>
      <w:r>
        <w:t>remain</w:t>
      </w:r>
      <w:proofErr w:type="gramEnd"/>
      <w:r>
        <w:t xml:space="preserve"> with the company today, a continuity the firm attributes to long-term relationships rather than transactional engagements.</w:t>
      </w:r>
    </w:p>
    <w:p w14:paraId="2A5B73B9" w14:textId="77777777" w:rsidR="008A59EA" w:rsidRDefault="00000000">
      <w:pPr>
        <w:pStyle w:val="Heading2"/>
      </w:pPr>
      <w:r>
        <w:t>Media Contact</w:t>
      </w:r>
    </w:p>
    <w:p w14:paraId="11735208" w14:textId="77777777" w:rsidR="008A59EA" w:rsidRDefault="00000000" w:rsidP="00AB35F9">
      <w:pPr>
        <w:spacing w:after="200"/>
        <w:contextualSpacing/>
      </w:pPr>
      <w:r>
        <w:rPr>
          <w:b/>
          <w:bCs/>
        </w:rPr>
        <w:t>Chris Barnett</w:t>
      </w:r>
    </w:p>
    <w:p w14:paraId="101EBDDF" w14:textId="77777777" w:rsidR="008A59EA" w:rsidRDefault="00000000" w:rsidP="00AB35F9">
      <w:pPr>
        <w:spacing w:after="200"/>
        <w:contextualSpacing/>
      </w:pPr>
      <w:r>
        <w:t>Barnett Media</w:t>
      </w:r>
    </w:p>
    <w:p w14:paraId="0666DA00" w14:textId="77777777" w:rsidR="008A59EA" w:rsidRDefault="00000000" w:rsidP="00AB35F9">
      <w:pPr>
        <w:spacing w:after="200"/>
        <w:contextualSpacing/>
      </w:pPr>
      <w:r>
        <w:t>(415) 336-5092 mobile</w:t>
      </w:r>
    </w:p>
    <w:p w14:paraId="32C5D824" w14:textId="77777777" w:rsidR="008A59EA" w:rsidRDefault="00000000" w:rsidP="00AB35F9">
      <w:pPr>
        <w:spacing w:after="200"/>
        <w:contextualSpacing/>
      </w:pPr>
      <w:r>
        <w:t>chris@cbarnmedia.com</w:t>
      </w:r>
    </w:p>
    <w:p w14:paraId="6B01A203" w14:textId="77777777" w:rsidR="008A59EA" w:rsidRDefault="00000000">
      <w:pPr>
        <w:pStyle w:val="Heading2"/>
      </w:pPr>
      <w:r>
        <w:t>Additional Resources</w:t>
      </w:r>
    </w:p>
    <w:p w14:paraId="38B12B20" w14:textId="77777777" w:rsidR="008A59EA" w:rsidRDefault="00000000">
      <w:pPr>
        <w:spacing w:after="200" w:line="276" w:lineRule="auto"/>
      </w:pPr>
      <w:r>
        <w:t>Website: biscomputer.com</w:t>
      </w:r>
    </w:p>
    <w:p w14:paraId="7FD042F6" w14:textId="77777777" w:rsidR="008A59EA" w:rsidRDefault="00000000">
      <w:pPr>
        <w:spacing w:after="200" w:line="276" w:lineRule="auto"/>
      </w:pPr>
      <w:r>
        <w:t>Company overview: biscomputer.com/about-bis</w:t>
      </w:r>
    </w:p>
    <w:p w14:paraId="73A5DD7C" w14:textId="77777777" w:rsidR="008A59EA" w:rsidRDefault="00000000">
      <w:pPr>
        <w:spacing w:after="200" w:line="276" w:lineRule="auto"/>
      </w:pPr>
      <w:r>
        <w:t>Leadership bio (Michael Macho): biscomputer.com/</w:t>
      </w:r>
      <w:proofErr w:type="spellStart"/>
      <w:r>
        <w:t>michaelmacho</w:t>
      </w:r>
      <w:proofErr w:type="spellEnd"/>
    </w:p>
    <w:p w14:paraId="3F530A1A" w14:textId="7DADFC08" w:rsidR="00AB35F9" w:rsidRDefault="00AB35F9">
      <w:pPr>
        <w:spacing w:after="200" w:line="276" w:lineRule="auto"/>
      </w:pPr>
      <w:r>
        <w:t xml:space="preserve">Resultworx.com </w:t>
      </w:r>
    </w:p>
    <w:p w14:paraId="2C590A9D" w14:textId="6E044233" w:rsidR="00AB35F9" w:rsidRDefault="00AB35F9">
      <w:pPr>
        <w:spacing w:after="200" w:line="276" w:lineRule="auto"/>
      </w:pPr>
      <w:r>
        <w:t xml:space="preserve">Load-Logix.com </w:t>
      </w:r>
    </w:p>
    <w:p w14:paraId="4382DB2B" w14:textId="77777777" w:rsidR="00AB35F9" w:rsidRDefault="00AB35F9">
      <w:pPr>
        <w:spacing w:after="200" w:line="276" w:lineRule="auto"/>
      </w:pPr>
    </w:p>
    <w:sectPr w:rsidR="00AB35F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170B4"/>
    <w:multiLevelType w:val="hybridMultilevel"/>
    <w:tmpl w:val="E2683950"/>
    <w:lvl w:ilvl="0" w:tplc="12D24B88">
      <w:start w:val="1"/>
      <w:numFmt w:val="bullet"/>
      <w:lvlText w:val="●"/>
      <w:lvlJc w:val="left"/>
      <w:pPr>
        <w:ind w:left="720" w:hanging="360"/>
      </w:pPr>
    </w:lvl>
    <w:lvl w:ilvl="1" w:tplc="363CF044">
      <w:start w:val="1"/>
      <w:numFmt w:val="bullet"/>
      <w:lvlText w:val="○"/>
      <w:lvlJc w:val="left"/>
      <w:pPr>
        <w:ind w:left="1440" w:hanging="360"/>
      </w:pPr>
    </w:lvl>
    <w:lvl w:ilvl="2" w:tplc="E80CA7C6">
      <w:start w:val="1"/>
      <w:numFmt w:val="bullet"/>
      <w:lvlText w:val="■"/>
      <w:lvlJc w:val="left"/>
      <w:pPr>
        <w:ind w:left="2160" w:hanging="360"/>
      </w:pPr>
    </w:lvl>
    <w:lvl w:ilvl="3" w:tplc="F78ECCA6">
      <w:start w:val="1"/>
      <w:numFmt w:val="bullet"/>
      <w:lvlText w:val="●"/>
      <w:lvlJc w:val="left"/>
      <w:pPr>
        <w:ind w:left="2880" w:hanging="360"/>
      </w:pPr>
    </w:lvl>
    <w:lvl w:ilvl="4" w:tplc="72B6194E">
      <w:start w:val="1"/>
      <w:numFmt w:val="bullet"/>
      <w:lvlText w:val="○"/>
      <w:lvlJc w:val="left"/>
      <w:pPr>
        <w:ind w:left="3600" w:hanging="360"/>
      </w:pPr>
    </w:lvl>
    <w:lvl w:ilvl="5" w:tplc="4BB24060">
      <w:start w:val="1"/>
      <w:numFmt w:val="bullet"/>
      <w:lvlText w:val="■"/>
      <w:lvlJc w:val="left"/>
      <w:pPr>
        <w:ind w:left="4320" w:hanging="360"/>
      </w:pPr>
    </w:lvl>
    <w:lvl w:ilvl="6" w:tplc="14624C5C">
      <w:start w:val="1"/>
      <w:numFmt w:val="bullet"/>
      <w:lvlText w:val="●"/>
      <w:lvlJc w:val="left"/>
      <w:pPr>
        <w:ind w:left="5040" w:hanging="360"/>
      </w:pPr>
    </w:lvl>
    <w:lvl w:ilvl="7" w:tplc="F10AB98C">
      <w:start w:val="1"/>
      <w:numFmt w:val="bullet"/>
      <w:lvlText w:val="●"/>
      <w:lvlJc w:val="left"/>
      <w:pPr>
        <w:ind w:left="5760" w:hanging="360"/>
      </w:pPr>
    </w:lvl>
    <w:lvl w:ilvl="8" w:tplc="E8025AB6">
      <w:start w:val="1"/>
      <w:numFmt w:val="bullet"/>
      <w:lvlText w:val="●"/>
      <w:lvlJc w:val="left"/>
      <w:pPr>
        <w:ind w:left="6480" w:hanging="360"/>
      </w:pPr>
    </w:lvl>
  </w:abstractNum>
  <w:num w:numId="1" w16cid:durableId="734428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EA"/>
    <w:rsid w:val="008A59EA"/>
    <w:rsid w:val="00A47353"/>
    <w:rsid w:val="00AB35F9"/>
    <w:rsid w:val="00AB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9DEAF0"/>
  <w15:docId w15:val="{EF631B2B-2AD3-9F43-9F02-C8537DC7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320" w:after="160"/>
      <w:outlineLvl w:val="1"/>
    </w:pPr>
    <w:rPr>
      <w:b/>
      <w:bCs/>
      <w:caps/>
      <w:color w:val="1F4E79"/>
      <w:sz w:val="24"/>
      <w:szCs w:val="24"/>
    </w:rPr>
  </w:style>
  <w:style w:type="paragraph" w:styleId="Heading3">
    <w:name w:val="heading 3"/>
    <w:uiPriority w:val="9"/>
    <w:unhideWhenUsed/>
    <w:qFormat/>
    <w:pPr>
      <w:spacing w:before="20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7488</Characters>
  <Application>Microsoft Office Word</Application>
  <DocSecurity>0</DocSecurity>
  <Lines>131</Lines>
  <Paragraphs>69</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Macho</cp:lastModifiedBy>
  <cp:revision>2</cp:revision>
  <dcterms:created xsi:type="dcterms:W3CDTF">2026-04-24T22:29:00Z</dcterms:created>
  <dcterms:modified xsi:type="dcterms:W3CDTF">2026-04-24T22:29:00Z</dcterms:modified>
</cp:coreProperties>
</file>