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1D05" w14:textId="77777777" w:rsidR="00FF6A25" w:rsidRDefault="00000000">
      <w:pPr>
        <w:spacing w:after="80"/>
      </w:pPr>
      <w:r>
        <w:rPr>
          <w:b/>
          <w:bCs/>
          <w:color w:val="808080"/>
          <w:sz w:val="18"/>
          <w:szCs w:val="18"/>
        </w:rPr>
        <w:t>MEDIA BIO</w:t>
      </w:r>
    </w:p>
    <w:p w14:paraId="3265232E" w14:textId="77777777" w:rsidR="00FF6A25" w:rsidRDefault="00000000">
      <w:pPr>
        <w:pStyle w:val="Heading1"/>
      </w:pPr>
      <w:r>
        <w:t>Michael Macho</w:t>
      </w:r>
    </w:p>
    <w:p w14:paraId="6D0377CC" w14:textId="77777777" w:rsidR="00FF6A25" w:rsidRDefault="00000000">
      <w:pPr>
        <w:spacing w:after="320"/>
      </w:pPr>
      <w:r>
        <w:rPr>
          <w:color w:val="595959"/>
          <w:sz w:val="24"/>
          <w:szCs w:val="24"/>
        </w:rPr>
        <w:t>Entrepreneur, Technologist &amp; Division President, BIS Computer Solutions</w:t>
      </w:r>
    </w:p>
    <w:p w14:paraId="3917B004" w14:textId="77777777" w:rsidR="00FF6A25" w:rsidRDefault="00000000">
      <w:pPr>
        <w:pStyle w:val="Heading2"/>
      </w:pPr>
      <w:r>
        <w:t>At a Glance</w:t>
      </w:r>
    </w:p>
    <w:p w14:paraId="5CC85A4D" w14:textId="61439FCD" w:rsidR="00FF6A25" w:rsidRPr="006D10C4" w:rsidRDefault="00000000">
      <w:pPr>
        <w:spacing w:after="200" w:line="276" w:lineRule="auto"/>
        <w:rPr>
          <w:b/>
          <w:bCs/>
        </w:rPr>
      </w:pPr>
      <w:r>
        <w:t xml:space="preserve">Owner or co-owner of four technology companies: </w:t>
      </w:r>
      <w:r>
        <w:rPr>
          <w:b/>
          <w:bCs/>
        </w:rPr>
        <w:t xml:space="preserve">BIS Computer Solutions, </w:t>
      </w:r>
      <w:proofErr w:type="spellStart"/>
      <w:r>
        <w:rPr>
          <w:b/>
          <w:bCs/>
        </w:rPr>
        <w:t>ResultWorx</w:t>
      </w:r>
      <w:proofErr w:type="spellEnd"/>
      <w:r>
        <w:rPr>
          <w:b/>
          <w:bCs/>
        </w:rPr>
        <w:t xml:space="preserve"> Technology Solutions, Viridio.net, and </w:t>
      </w:r>
      <w:proofErr w:type="spellStart"/>
      <w:r>
        <w:rPr>
          <w:b/>
          <w:bCs/>
        </w:rPr>
        <w:t>Tenecies</w:t>
      </w:r>
      <w:proofErr w:type="spellEnd"/>
      <w:r>
        <w:rPr>
          <w:b/>
          <w:bCs/>
        </w:rPr>
        <w:t>, LLC</w:t>
      </w:r>
    </w:p>
    <w:p w14:paraId="0D3D1571" w14:textId="77777777" w:rsidR="00FF6A25" w:rsidRDefault="00000000">
      <w:pPr>
        <w:spacing w:after="200" w:line="276" w:lineRule="auto"/>
      </w:pPr>
      <w:r>
        <w:t>Division President, BIS Computer Solutions (Los Angeles, CA)</w:t>
      </w:r>
    </w:p>
    <w:p w14:paraId="63592433" w14:textId="77777777" w:rsidR="006D10C4" w:rsidRPr="006D10C4" w:rsidRDefault="006D10C4">
      <w:pPr>
        <w:spacing w:after="200" w:line="276" w:lineRule="auto"/>
        <w:rPr>
          <w:b/>
          <w:bCs/>
        </w:rPr>
      </w:pPr>
      <w:r w:rsidRPr="006D10C4">
        <w:rPr>
          <w:b/>
          <w:bCs/>
        </w:rPr>
        <w:t xml:space="preserve">Board Positions </w:t>
      </w:r>
    </w:p>
    <w:p w14:paraId="7B6C3EE1" w14:textId="79B657F4" w:rsidR="00FF6A25" w:rsidRDefault="00000000" w:rsidP="006D10C4">
      <w:pPr>
        <w:spacing w:after="200" w:line="276" w:lineRule="auto"/>
        <w:ind w:left="720"/>
      </w:pPr>
      <w:r>
        <w:t xml:space="preserve">Boardroom Member, The Channel Company’s </w:t>
      </w:r>
      <w:proofErr w:type="spellStart"/>
      <w:r>
        <w:t>XChange</w:t>
      </w:r>
      <w:proofErr w:type="spellEnd"/>
      <w:r>
        <w:t xml:space="preserve"> conference (2023, 2026)</w:t>
      </w:r>
    </w:p>
    <w:p w14:paraId="1D949014" w14:textId="77777777" w:rsidR="006D10C4" w:rsidRDefault="006D10C4">
      <w:pPr>
        <w:spacing w:after="200" w:line="276" w:lineRule="auto"/>
      </w:pPr>
      <w:r w:rsidRPr="006D10C4">
        <w:rPr>
          <w:b/>
          <w:bCs/>
        </w:rPr>
        <w:t>Networking Groups:</w:t>
      </w:r>
      <w:r>
        <w:t xml:space="preserve">  </w:t>
      </w:r>
    </w:p>
    <w:p w14:paraId="02B52BBD" w14:textId="7379AAA6" w:rsidR="00FF6A25" w:rsidRDefault="006D10C4" w:rsidP="006D10C4">
      <w:pPr>
        <w:spacing w:after="200" w:line="276" w:lineRule="auto"/>
        <w:ind w:left="720"/>
      </w:pPr>
      <w:r w:rsidRPr="006D10C4">
        <w:rPr>
          <w:b/>
          <w:bCs/>
        </w:rPr>
        <w:t>Provisors -</w:t>
      </w:r>
      <w:r>
        <w:t xml:space="preserve"> </w:t>
      </w:r>
      <w:r w:rsidR="00000000">
        <w:t>IT &amp; Technology Specialist, ProVisors Pasadena 7 chapter</w:t>
      </w:r>
    </w:p>
    <w:p w14:paraId="7B5B97A5" w14:textId="77777777" w:rsidR="00FF6A25" w:rsidRDefault="00000000">
      <w:pPr>
        <w:spacing w:after="200" w:line="276" w:lineRule="auto"/>
      </w:pPr>
      <w:r>
        <w:t>Began his career at NASA’s Jet Propulsion Laboratory (JPL) on the MUSES CN Project</w:t>
      </w:r>
    </w:p>
    <w:p w14:paraId="03D598AC" w14:textId="77777777" w:rsidR="00FF6A25" w:rsidRDefault="00000000">
      <w:pPr>
        <w:spacing w:after="200" w:line="276" w:lineRule="auto"/>
      </w:pPr>
      <w:r>
        <w:t>20+ years of experience spanning cybersecurity, cloud, enterprise software, and IT strategy</w:t>
      </w:r>
    </w:p>
    <w:p w14:paraId="344EAEF7" w14:textId="77777777" w:rsidR="00FF6A25" w:rsidRDefault="00000000">
      <w:pPr>
        <w:pStyle w:val="Heading2"/>
      </w:pPr>
      <w:r>
        <w:t>Short Bio (80 words)</w:t>
      </w:r>
    </w:p>
    <w:p w14:paraId="499B0136" w14:textId="77777777" w:rsidR="00FF6A25" w:rsidRDefault="00000000">
      <w:pPr>
        <w:spacing w:after="200" w:line="276" w:lineRule="auto"/>
      </w:pPr>
      <w:r>
        <w:t xml:space="preserve">Michael Macho is Division President of BIS Computer Solutions and owner or co-owner of four technology companies — BIS, </w:t>
      </w:r>
      <w:proofErr w:type="spellStart"/>
      <w:r>
        <w:t>ResultWorx</w:t>
      </w:r>
      <w:proofErr w:type="spellEnd"/>
      <w:r>
        <w:t xml:space="preserve"> Technology Solutions, Viridio.net, and </w:t>
      </w:r>
      <w:proofErr w:type="spellStart"/>
      <w:r>
        <w:t>Tenecies</w:t>
      </w:r>
      <w:proofErr w:type="spellEnd"/>
      <w:r>
        <w:t xml:space="preserve">, LLC — spanning enterprise software, managed IT, sustainable cloud hosting, and consulting. A returning Boardroom Member at The Channel Company’s </w:t>
      </w:r>
      <w:proofErr w:type="spellStart"/>
      <w:r>
        <w:t>XChange</w:t>
      </w:r>
      <w:proofErr w:type="spellEnd"/>
      <w:r>
        <w:t xml:space="preserve"> conference, Macho began his career at NASA’s Jet Propulsion Laboratory on the MUSES CN Project and has spent more than two decades designing and implementing technology-driven solutions for organizations across industries.</w:t>
      </w:r>
    </w:p>
    <w:p w14:paraId="5A8A5965" w14:textId="77777777" w:rsidR="00FF6A25" w:rsidRDefault="00000000">
      <w:pPr>
        <w:pStyle w:val="Heading2"/>
      </w:pPr>
      <w:r>
        <w:t>Full Bio</w:t>
      </w:r>
    </w:p>
    <w:p w14:paraId="08945D4C" w14:textId="77777777" w:rsidR="00FF6A25" w:rsidRDefault="00000000">
      <w:pPr>
        <w:spacing w:after="200" w:line="276" w:lineRule="auto"/>
      </w:pPr>
      <w:r>
        <w:t xml:space="preserve">Michael Macho is an entrepreneur and technologist with a career built across four companies: BIS Computer Solutions, where he serves as Division President; </w:t>
      </w:r>
      <w:proofErr w:type="spellStart"/>
      <w:r>
        <w:t>ResultWorx</w:t>
      </w:r>
      <w:proofErr w:type="spellEnd"/>
      <w:r>
        <w:t xml:space="preserve"> Technology Solutions; Viridio.net; and </w:t>
      </w:r>
      <w:proofErr w:type="spellStart"/>
      <w:r>
        <w:t>Tenecies</w:t>
      </w:r>
      <w:proofErr w:type="spellEnd"/>
      <w:r>
        <w:t>, LLC. Together, these ventures span enterprise software, government technology, managed IT and cybersecurity, sustainable cloud hosting, and business transformation consulting — giving Macho an unusually wide view of how technology reaches real businesses.</w:t>
      </w:r>
    </w:p>
    <w:p w14:paraId="3ECBEBC6" w14:textId="77777777" w:rsidR="00FF6A25" w:rsidRDefault="00000000">
      <w:pPr>
        <w:spacing w:after="200" w:line="276" w:lineRule="auto"/>
      </w:pPr>
      <w:r>
        <w:t>Macho began his career at NASA’s Jet Propulsion Laboratory (JPL) in Pasadena, California, where he developed both the internal intranet and the public-facing website for the MUSES CN Project under the direction of Ross Jones. That early exposure to mission-critical systems and emerging web technologies set the foundation for a career focused on translating complex technical challenges into practical, scalable solutions.</w:t>
      </w:r>
    </w:p>
    <w:p w14:paraId="3020E97E" w14:textId="77777777" w:rsidR="00FF6A25" w:rsidRDefault="00000000">
      <w:pPr>
        <w:spacing w:after="200" w:line="276" w:lineRule="auto"/>
      </w:pPr>
      <w:r>
        <w:lastRenderedPageBreak/>
        <w:t>His connection to technology started even earlier. Raised inside BIS Computer Solutions — the Los Angeles firm founded by his family in 1971 — Macho grew up assembling and testing IBM cash registers, learning system integration from the hardware up, and attending industry tradeshows alongside the business. Those early experiences shaped a hands-on, customer-first entrepreneurial mindset that continues to define his work today.</w:t>
      </w:r>
    </w:p>
    <w:p w14:paraId="79AA4316" w14:textId="77777777" w:rsidR="00FF6A25" w:rsidRDefault="00000000">
      <w:pPr>
        <w:spacing w:after="200" w:line="276" w:lineRule="auto"/>
      </w:pPr>
      <w:r>
        <w:t xml:space="preserve">At BIS Computer Solutions, Macho leads client relationships, enterprise software delivery, and the company’s engagement with the broader IT channel community. He is a returning Boardroom Member at The Channel Company’s </w:t>
      </w:r>
      <w:proofErr w:type="spellStart"/>
      <w:r>
        <w:t>XChange</w:t>
      </w:r>
      <w:proofErr w:type="spellEnd"/>
      <w:r>
        <w:t xml:space="preserve"> 2026 conference in National Harbor, Maryland — a role that places him in private, closed-door sessions evaluating technology vendors presenting to North American solution providers. The return invitation follows his participation at </w:t>
      </w:r>
      <w:proofErr w:type="spellStart"/>
      <w:r>
        <w:t>XChange</w:t>
      </w:r>
      <w:proofErr w:type="spellEnd"/>
      <w:r>
        <w:t xml:space="preserve"> 2023 in Nashville.</w:t>
      </w:r>
    </w:p>
    <w:p w14:paraId="13DCABAA" w14:textId="77777777" w:rsidR="00FF6A25" w:rsidRDefault="00000000">
      <w:pPr>
        <w:spacing w:after="200" w:line="276" w:lineRule="auto"/>
      </w:pPr>
      <w:r>
        <w:t>In November 2025, Macho joined ProVisors as the IT &amp; Technology Specialist for the Pasadena 7 chapter, further strengthening his role in the Southern California business community and bringing his perspective on cybersecurity, cloud, and IT strategy to a trusted-advisor peer network.</w:t>
      </w:r>
    </w:p>
    <w:p w14:paraId="13B2583A" w14:textId="77777777" w:rsidR="00FF6A25" w:rsidRDefault="00000000">
      <w:pPr>
        <w:pStyle w:val="Heading2"/>
      </w:pPr>
      <w:r>
        <w:t>Companies</w:t>
      </w:r>
    </w:p>
    <w:p w14:paraId="3BEF56C7" w14:textId="77777777" w:rsidR="00FF6A25" w:rsidRDefault="00000000">
      <w:pPr>
        <w:pStyle w:val="Heading3"/>
      </w:pPr>
      <w:r>
        <w:t>BIS Computer Solutions</w:t>
      </w:r>
    </w:p>
    <w:p w14:paraId="67E0E27D" w14:textId="77777777" w:rsidR="00FF6A25" w:rsidRDefault="00000000">
      <w:pPr>
        <w:spacing w:after="200" w:line="276" w:lineRule="auto"/>
      </w:pPr>
      <w:r>
        <w:t>Founded in 1971, BIS Computer Solutions is an enterprise software and IT services firm specializing in custom ERP platforms, managed IT, cybersecurity, and government technology. A platinum Oracle partner, BIS has served more than 3,000 clients across wholesale distribution, retail, logistics, pet services, transportation, and U.S. government markets. biscomputer.com</w:t>
      </w:r>
    </w:p>
    <w:p w14:paraId="395DB937" w14:textId="77777777" w:rsidR="00FF6A25" w:rsidRDefault="00000000">
      <w:pPr>
        <w:pStyle w:val="Heading3"/>
      </w:pPr>
      <w:proofErr w:type="spellStart"/>
      <w:r>
        <w:t>ResultWorx</w:t>
      </w:r>
      <w:proofErr w:type="spellEnd"/>
      <w:r>
        <w:t xml:space="preserve"> Technology Solutions</w:t>
      </w:r>
    </w:p>
    <w:p w14:paraId="5B974AB8" w14:textId="77777777" w:rsidR="00FF6A25" w:rsidRDefault="00000000">
      <w:pPr>
        <w:spacing w:after="200" w:line="276" w:lineRule="auto"/>
      </w:pPr>
      <w:proofErr w:type="spellStart"/>
      <w:r>
        <w:t>ResultWorx</w:t>
      </w:r>
      <w:proofErr w:type="spellEnd"/>
      <w:r>
        <w:t xml:space="preserve"> delivers IT support, managed services, and digital transformation — helping organizations improve operational efficiency, strengthen cybersecurity, and modernize their technology environments through proactive monitoring, patch management, and 24/7 support. resultworx.com</w:t>
      </w:r>
    </w:p>
    <w:p w14:paraId="561A6995" w14:textId="77777777" w:rsidR="00FF6A25" w:rsidRDefault="00000000">
      <w:pPr>
        <w:pStyle w:val="Heading3"/>
      </w:pPr>
      <w:r>
        <w:t>Viridio.net</w:t>
      </w:r>
    </w:p>
    <w:p w14:paraId="4E5152D1" w14:textId="77777777" w:rsidR="00FF6A25" w:rsidRDefault="00000000">
      <w:pPr>
        <w:spacing w:after="200" w:line="276" w:lineRule="auto"/>
      </w:pPr>
      <w:proofErr w:type="spellStart"/>
      <w:r>
        <w:t>Viridio</w:t>
      </w:r>
      <w:proofErr w:type="spellEnd"/>
      <w:r>
        <w:t xml:space="preserve"> is a sustainable cloud and web hosting company powered by its own solar-powered data center. Offerings include green web hosting, domain registration, email hosting, VPS and cloud servers, and SSL services — all backed by U.S.-based engineering support. viridio.net</w:t>
      </w:r>
    </w:p>
    <w:p w14:paraId="20E30607" w14:textId="77777777" w:rsidR="00FF6A25" w:rsidRDefault="00000000">
      <w:pPr>
        <w:pStyle w:val="Heading3"/>
      </w:pPr>
      <w:proofErr w:type="spellStart"/>
      <w:r>
        <w:t>Tenecies</w:t>
      </w:r>
      <w:proofErr w:type="spellEnd"/>
      <w:r>
        <w:t>, LLC</w:t>
      </w:r>
    </w:p>
    <w:p w14:paraId="406AF5D0" w14:textId="77777777" w:rsidR="00FF6A25" w:rsidRDefault="00000000">
      <w:pPr>
        <w:spacing w:after="200" w:line="276" w:lineRule="auto"/>
      </w:pPr>
      <w:r>
        <w:t xml:space="preserve">Co-owned with Laz Peterson, </w:t>
      </w:r>
      <w:proofErr w:type="spellStart"/>
      <w:r>
        <w:t>Tenecies</w:t>
      </w:r>
      <w:proofErr w:type="spellEnd"/>
      <w:r>
        <w:t xml:space="preserve"> provides IT and technology services under both managed (MSP) and break-fix models, as well as business transformation and consulting — tailored flexibly to customer needs. tenecies.com</w:t>
      </w:r>
    </w:p>
    <w:p w14:paraId="024C5CB5" w14:textId="77777777" w:rsidR="00F5296A" w:rsidRDefault="00F5296A">
      <w:pPr>
        <w:pStyle w:val="Heading2"/>
      </w:pPr>
    </w:p>
    <w:p w14:paraId="6264FA09" w14:textId="0E44D92D" w:rsidR="00FF6A25" w:rsidRDefault="00000000">
      <w:pPr>
        <w:pStyle w:val="Heading2"/>
      </w:pPr>
      <w:r>
        <w:lastRenderedPageBreak/>
        <w:t>Other Ventures</w:t>
      </w:r>
    </w:p>
    <w:p w14:paraId="56D9246D" w14:textId="77777777" w:rsidR="00FF6A25" w:rsidRDefault="00000000">
      <w:pPr>
        <w:spacing w:after="200" w:line="276" w:lineRule="auto"/>
      </w:pPr>
      <w:r>
        <w:rPr>
          <w:b/>
          <w:bCs/>
        </w:rPr>
        <w:t xml:space="preserve">Emerson Joseph — </w:t>
      </w:r>
      <w:r>
        <w:t>Co-owner of a high-end men’s hair salon in Charlotte, North Carolina, reflecting Macho’s interest in operating businesses across distinct industries. emersonjoseph.com</w:t>
      </w:r>
    </w:p>
    <w:p w14:paraId="63575EC9" w14:textId="77777777" w:rsidR="00FF6A25" w:rsidRDefault="00000000">
      <w:pPr>
        <w:spacing w:after="200" w:line="276" w:lineRule="auto"/>
      </w:pPr>
      <w:r>
        <w:rPr>
          <w:b/>
          <w:bCs/>
        </w:rPr>
        <w:t xml:space="preserve">Fund Retriever — </w:t>
      </w:r>
      <w:r>
        <w:t>Co-owned with Brandon Peters, Fund Retriever helps individuals and businesses reclaim unclaimed money and funds held by state agencies, using AI-driven automation to make the process more efficient and scalable. fundretriever.com</w:t>
      </w:r>
    </w:p>
    <w:p w14:paraId="29DC2228" w14:textId="77777777" w:rsidR="00FF6A25" w:rsidRDefault="00000000">
      <w:pPr>
        <w:pStyle w:val="Heading2"/>
      </w:pPr>
      <w:r>
        <w:t>Perspective</w:t>
      </w:r>
    </w:p>
    <w:p w14:paraId="7D1729E6" w14:textId="77777777" w:rsidR="00FF6A25" w:rsidRDefault="00000000">
      <w:pPr>
        <w:spacing w:after="200" w:line="276" w:lineRule="auto"/>
      </w:pPr>
      <w:r>
        <w:t xml:space="preserve">Across every venture, Macho’s leadership philosophy centers on guiding customers toward success through smart, strategic technology adoption — from software development and workflow automation to cybersecurity and sales-enabling systems. In boardroom settings, he is known for asking the questions vendors don’t expect and for rooting feedback in what </w:t>
      </w:r>
      <w:proofErr w:type="gramStart"/>
      <w:r>
        <w:t>actually works</w:t>
      </w:r>
      <w:proofErr w:type="gramEnd"/>
      <w:r>
        <w:t xml:space="preserve"> for end clients rather than what reads well in a pitch.</w:t>
      </w:r>
    </w:p>
    <w:p w14:paraId="7CAF66CB" w14:textId="77777777" w:rsidR="00FF6A25" w:rsidRDefault="00000000">
      <w:pPr>
        <w:pStyle w:val="Heading2"/>
      </w:pPr>
      <w:r>
        <w:t>Personal</w:t>
      </w:r>
    </w:p>
    <w:p w14:paraId="70077EE4" w14:textId="77777777" w:rsidR="00FF6A25" w:rsidRDefault="00000000">
      <w:pPr>
        <w:spacing w:after="200" w:line="276" w:lineRule="auto"/>
      </w:pPr>
      <w:r>
        <w:t>Macho is based in Southern California. He is married to Dr. Tracy Wilkinson Macho, and the couple has a daughter, Hallie. Outside of work, he is a loyal Los Angeles Kings hockey fan, a University of Texas football supporter, and follows the Los Angeles Dodgers.</w:t>
      </w:r>
    </w:p>
    <w:p w14:paraId="607AA88C" w14:textId="77777777" w:rsidR="006D10C4" w:rsidRDefault="006D10C4">
      <w:pPr>
        <w:pStyle w:val="Heading2"/>
      </w:pPr>
    </w:p>
    <w:p w14:paraId="42F5726D" w14:textId="7A566C03" w:rsidR="00FF6A25" w:rsidRDefault="00000000">
      <w:pPr>
        <w:pStyle w:val="Heading2"/>
      </w:pPr>
      <w:r>
        <w:t>Media Contact</w:t>
      </w:r>
    </w:p>
    <w:p w14:paraId="5D339D2E" w14:textId="77777777" w:rsidR="00FF6A25" w:rsidRDefault="00000000" w:rsidP="006D10C4">
      <w:pPr>
        <w:spacing w:after="200"/>
        <w:contextualSpacing/>
      </w:pPr>
      <w:r>
        <w:rPr>
          <w:b/>
          <w:bCs/>
        </w:rPr>
        <w:t>Chris Barnett</w:t>
      </w:r>
    </w:p>
    <w:p w14:paraId="2021E8E5" w14:textId="77777777" w:rsidR="00FF6A25" w:rsidRDefault="00000000" w:rsidP="006D10C4">
      <w:pPr>
        <w:spacing w:after="200"/>
        <w:contextualSpacing/>
      </w:pPr>
      <w:r>
        <w:t>Barnett Media</w:t>
      </w:r>
    </w:p>
    <w:p w14:paraId="4FF06458" w14:textId="77777777" w:rsidR="00FF6A25" w:rsidRDefault="00000000" w:rsidP="006D10C4">
      <w:pPr>
        <w:spacing w:after="200"/>
        <w:contextualSpacing/>
      </w:pPr>
      <w:r>
        <w:t>(415) 336-5092 mobile</w:t>
      </w:r>
    </w:p>
    <w:p w14:paraId="544664ED" w14:textId="77777777" w:rsidR="00FF6A25" w:rsidRDefault="00000000" w:rsidP="006D10C4">
      <w:pPr>
        <w:spacing w:after="200"/>
        <w:contextualSpacing/>
      </w:pPr>
      <w:r>
        <w:t>chris@cbarnmedia.com</w:t>
      </w:r>
    </w:p>
    <w:sectPr w:rsidR="00FF6A2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2670"/>
    <w:multiLevelType w:val="hybridMultilevel"/>
    <w:tmpl w:val="7B0E35C2"/>
    <w:lvl w:ilvl="0" w:tplc="C7A0E1D0">
      <w:start w:val="1"/>
      <w:numFmt w:val="bullet"/>
      <w:lvlText w:val="●"/>
      <w:lvlJc w:val="left"/>
      <w:pPr>
        <w:ind w:left="720" w:hanging="360"/>
      </w:pPr>
    </w:lvl>
    <w:lvl w:ilvl="1" w:tplc="A118BF98">
      <w:start w:val="1"/>
      <w:numFmt w:val="bullet"/>
      <w:lvlText w:val="○"/>
      <w:lvlJc w:val="left"/>
      <w:pPr>
        <w:ind w:left="1440" w:hanging="360"/>
      </w:pPr>
    </w:lvl>
    <w:lvl w:ilvl="2" w:tplc="D4B0E47C">
      <w:start w:val="1"/>
      <w:numFmt w:val="bullet"/>
      <w:lvlText w:val="■"/>
      <w:lvlJc w:val="left"/>
      <w:pPr>
        <w:ind w:left="2160" w:hanging="360"/>
      </w:pPr>
    </w:lvl>
    <w:lvl w:ilvl="3" w:tplc="07B4E0F4">
      <w:start w:val="1"/>
      <w:numFmt w:val="bullet"/>
      <w:lvlText w:val="●"/>
      <w:lvlJc w:val="left"/>
      <w:pPr>
        <w:ind w:left="2880" w:hanging="360"/>
      </w:pPr>
    </w:lvl>
    <w:lvl w:ilvl="4" w:tplc="A394D2D6">
      <w:start w:val="1"/>
      <w:numFmt w:val="bullet"/>
      <w:lvlText w:val="○"/>
      <w:lvlJc w:val="left"/>
      <w:pPr>
        <w:ind w:left="3600" w:hanging="360"/>
      </w:pPr>
    </w:lvl>
    <w:lvl w:ilvl="5" w:tplc="F58A38D4">
      <w:start w:val="1"/>
      <w:numFmt w:val="bullet"/>
      <w:lvlText w:val="■"/>
      <w:lvlJc w:val="left"/>
      <w:pPr>
        <w:ind w:left="4320" w:hanging="360"/>
      </w:pPr>
    </w:lvl>
    <w:lvl w:ilvl="6" w:tplc="875E93B0">
      <w:start w:val="1"/>
      <w:numFmt w:val="bullet"/>
      <w:lvlText w:val="●"/>
      <w:lvlJc w:val="left"/>
      <w:pPr>
        <w:ind w:left="5040" w:hanging="360"/>
      </w:pPr>
    </w:lvl>
    <w:lvl w:ilvl="7" w:tplc="3A262520">
      <w:start w:val="1"/>
      <w:numFmt w:val="bullet"/>
      <w:lvlText w:val="●"/>
      <w:lvlJc w:val="left"/>
      <w:pPr>
        <w:ind w:left="5760" w:hanging="360"/>
      </w:pPr>
    </w:lvl>
    <w:lvl w:ilvl="8" w:tplc="A4FE0C50">
      <w:start w:val="1"/>
      <w:numFmt w:val="bullet"/>
      <w:lvlText w:val="●"/>
      <w:lvlJc w:val="left"/>
      <w:pPr>
        <w:ind w:left="6480" w:hanging="360"/>
      </w:pPr>
    </w:lvl>
  </w:abstractNum>
  <w:num w:numId="1" w16cid:durableId="9522515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25"/>
    <w:rsid w:val="005251CB"/>
    <w:rsid w:val="006D10C4"/>
    <w:rsid w:val="00AB36FC"/>
    <w:rsid w:val="00F5296A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519C0"/>
  <w15:docId w15:val="{EF631B2B-2AD3-9F43-9F02-C8537DC7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12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unhideWhenUsed/>
    <w:qFormat/>
    <w:pPr>
      <w:spacing w:before="320" w:after="160"/>
      <w:outlineLvl w:val="1"/>
    </w:pPr>
    <w:rPr>
      <w:b/>
      <w:bCs/>
      <w:caps/>
      <w:color w:val="1F4E79"/>
      <w:sz w:val="24"/>
      <w:szCs w:val="24"/>
    </w:rPr>
  </w:style>
  <w:style w:type="paragraph" w:styleId="Heading3">
    <w:name w:val="heading 3"/>
    <w:uiPriority w:val="9"/>
    <w:unhideWhenUsed/>
    <w:qFormat/>
    <w:pPr>
      <w:spacing w:before="200" w:after="80"/>
      <w:outlineLvl w:val="2"/>
    </w:pPr>
    <w:rPr>
      <w:b/>
      <w:b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5038</Characters>
  <Application>Microsoft Office Word</Application>
  <DocSecurity>0</DocSecurity>
  <Lines>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Macho</cp:lastModifiedBy>
  <cp:revision>2</cp:revision>
  <dcterms:created xsi:type="dcterms:W3CDTF">2026-04-24T21:22:00Z</dcterms:created>
  <dcterms:modified xsi:type="dcterms:W3CDTF">2026-04-24T21:22:00Z</dcterms:modified>
</cp:coreProperties>
</file>